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22" w:rsidRPr="00A00922" w:rsidRDefault="00A00922" w:rsidP="00DF5A54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</w:pPr>
      <w:bookmarkStart w:id="0" w:name="_GoBack"/>
      <w:bookmarkEnd w:id="0"/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Informace k 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přijímací</w:t>
      </w:r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m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u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 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řízení v školním roce 202</w:t>
      </w:r>
      <w:r w:rsidR="00BC42BB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1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/202</w:t>
      </w:r>
      <w:r w:rsidR="00BC42BB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2</w:t>
      </w:r>
    </w:p>
    <w:p w:rsidR="00A00922" w:rsidRPr="00A00922" w:rsidRDefault="00A00922" w:rsidP="00DF5A54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00922" w:rsidRPr="00A00922" w:rsidRDefault="00A00922" w:rsidP="00DF5A54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Před podáním přihlášek (krok za krokem)</w:t>
      </w:r>
    </w:p>
    <w:p w:rsidR="00A00922" w:rsidRDefault="00A00922" w:rsidP="00A0092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A00922" w:rsidRPr="00A00922" w:rsidRDefault="00A00922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Žák: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zváží své možnosti, poradí se s rodiči, třídním učitelem či kariérovým poradcem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rozhodne se, zda další studium bude zakončeno maturitou či výučním listem, zda bude studovat na státní či soukromé škole, v místě bydliště nebo jinde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vybere si z nabídky středních škol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, 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např. Atlas školství,</w:t>
      </w:r>
      <w:r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hyperlink r:id="rId5" w:history="1">
        <w:r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www.atlasskolstvi.cz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34583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hyperlink r:id="rId6" w:history="1">
        <w:r w:rsidR="00A00922"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www.infoabsolvent.cz</w:t>
        </w:r>
      </w:hyperlink>
      <w:r w:rsidR="00A00922"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=&gt; Obory, školy a profese </w:t>
      </w:r>
      <w:proofErr w:type="gramStart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= &gt;</w:t>
      </w:r>
      <w:proofErr w:type="gramEnd"/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Výběr podle oboru, škol</w:t>
      </w:r>
      <w:r w:rsid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y, podle povolání, podle videa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…</w:t>
      </w:r>
      <w:r w:rsid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informuje se přímo na středních školách (např. v rámci Dne otevřených dveří) nebo prostřednictvím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webových stránek středních škol,</w:t>
      </w:r>
    </w:p>
    <w:p w:rsidR="00A00922" w:rsidRPr="00A00922" w:rsidRDefault="00A00922" w:rsidP="00DA6451">
      <w:pPr>
        <w:numPr>
          <w:ilvl w:val="0"/>
          <w:numId w:val="3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další informace získá na stránkách:</w:t>
      </w:r>
    </w:p>
    <w:p w:rsidR="00A00922" w:rsidRDefault="0034583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hyperlink r:id="rId7" w:history="1">
        <w:r w:rsidR="00A00922" w:rsidRPr="00A0092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cs-CZ"/>
          </w:rPr>
          <w:t>www.cermat.cz</w:t>
        </w:r>
      </w:hyperlink>
      <w:r w:rsidR="00A00922"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– informace o zkouškách, cvičné testy</w:t>
      </w:r>
      <w:r w:rsidR="00D0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D04B25" w:rsidRPr="00D04B25" w:rsidRDefault="0034583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hyperlink r:id="rId8" w:history="1">
        <w:r w:rsidR="00D04B25" w:rsidRPr="00D04B25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www.mpsv.cz</w:t>
        </w:r>
      </w:hyperlink>
      <w:r w:rsidR="00D04B25" w:rsidRPr="00D04B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D04B25" w:rsidRPr="00D04B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=&gt; Další portály =&gt; Přijímací zkoušky, Volba povolání, Výběr škol, oborů</w:t>
      </w:r>
    </w:p>
    <w:p w:rsidR="00A00922" w:rsidRPr="00A00922" w:rsidRDefault="00A00922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>Přijímací řízení na střední školy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Ředitel střední školy musí 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do </w:t>
      </w:r>
      <w:r w:rsidR="00E31708"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31.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 ledna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zveřejnit </w:t>
      </w:r>
      <w:r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kritéria přijímacího řízení</w:t>
      </w:r>
      <w:r w:rsid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– na učební obory – důležitý je jen prospěch na vysvědčení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– na maturitní obory – mezi kritéria patří prospěch na vysvědčení, výsledky jednotné přijímací zkoušky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popř. výsledky školní přijímací zkoušky,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pro body navíc je dobré přiložit diplomy z vědomostních olympiád</w:t>
      </w:r>
      <w:r w:rsidR="00E31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E31708" w:rsidRDefault="00F22C8E" w:rsidP="00454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E317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Maturitní </w:t>
      </w:r>
      <w:r w:rsidR="00A00922" w:rsidRPr="00E317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obory</w:t>
      </w:r>
      <w:r w:rsidR="00A00922" w:rsidRPr="00E317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ez talentové zkoušky – v dubnu jednotná přijímací zkouška z matematiky a českého jazyka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některé obory musí mít žák na přihlášce potvrzení od lékaře – např. učební obory – razítko na přihlášce nebo potvrzení na samostatném papíře, který se přiloží k přihlášce. Každý obor v Atlase školství má uvedeno, zda je či není potřeba toto potvrzení (kolonka PLP)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popř. webové stránky konkrétní školy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Žáci si mohou podat až 2 přihlášky na obory bez talentové zkoušky – do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1. 3. 202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 Na obou přihláškách je stejné pořadí škol (pořadí škol jen určuje, kde bude uchazeč konat zkoušku v prvním a kde v druhém termínu).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přihlášce se uvádí např. 2 obory na různých středních školách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2 různé obory na jedné střední škole.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DA6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Jednotná zkouška pro maturitní obory z českého jazyka a matematiky je zatím stanovena takto: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Čtyřleté obory vzdělání: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1. termín: </w:t>
      </w:r>
      <w:r w:rsidR="00454E46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úterý</w:t>
      </w:r>
      <w:r w:rsidR="00454E46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12. dubna 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2. termín: </w:t>
      </w:r>
      <w:r w:rsidR="00454E46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středa</w:t>
      </w:r>
      <w:r w:rsidR="00454E46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13. dubna 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Obory šestiletých a osmiletých gymnázií: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1. termín: 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úterý 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9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 dubna 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cs-CZ"/>
        </w:rPr>
        <w:t> 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2. termín: 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středa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20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 dubna 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Náhradní termíny pro všechny obory: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 1. termín: 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úterý 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0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 května 2021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 2. termín: </w:t>
      </w:r>
      <w:r w:rsidR="00454E46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středa</w:t>
      </w:r>
      <w:r w:rsidR="00454E46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 května 2021</w:t>
      </w:r>
    </w:p>
    <w:p w:rsidR="00DA6451" w:rsidRP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Počítá se lepší výsledek – zvlášť český jazyk i matematika.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Pozvánku k přijímací zkoušce, kterou posílá ředitel střední školy, obdrží žák nejpozději 14 dní před termínem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přijímací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zkoušky.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Náhradní termín přijímací zkoušky může využít uchazeč pouze v případě vážných důvodů</w:t>
      </w:r>
      <w:r w:rsidR="00DA64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to po písemné omluvě řediteli střední školy (např. z důvodu nemoci) – nejpozději do 3 dnů.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Výsledky přijímacího řízení se vyhlašují formou zveřejnění seznamu přijatých uchazečů (pomocí kódů, beze jmen) na webových stránkách školy.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Pokud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žák nebyl přijat na zvolenou střední školu, může podat </w:t>
      </w:r>
      <w:r w:rsidR="00A00922" w:rsidRPr="00A009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odvolání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je třeba podat písemně </w:t>
      </w:r>
      <w:r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řediteli střední školy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a to ve lhůtě </w:t>
      </w:r>
      <w:r w:rsidRPr="005039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tří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pracovních dnů od doručení </w:t>
      </w:r>
      <w:r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rozhodnutí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Lhůta 3 pracovních dnů je dodržena i tehdy, pokud je v poslední den lhůty </w:t>
      </w:r>
      <w:r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podáno na poštu. V případě, že budete </w:t>
      </w:r>
      <w:r w:rsidRPr="005039F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odvolání</w:t>
      </w:r>
      <w:r w:rsidRPr="005039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posílat poštou, je vhodné ho poslat doporučeně, nejlépe i s dodejkou.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Přijatý uchazeč potvrzuje zájem o školu odevzdáním </w:t>
      </w:r>
      <w:r w:rsidR="00DA6451" w:rsidRPr="00DA64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Pr="00A0092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ápisového lístku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nejpozději do </w:t>
      </w: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10 pracovních dnů 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od zveřejnění seznamu přijatých uchazečů. Změnit rozhodnutí a vzít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ápisový lístek zpět je možné pouze v případě, že chce žák uplatnit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ápisový lístek na škole, která ho přijala na odvolání.</w:t>
      </w:r>
    </w:p>
    <w:p w:rsid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Zápisové lístky obdrží žák či z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ákonný zástupce nejpozději v průběhu března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202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2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5039FB" w:rsidRPr="00A00922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503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Poznámky na závěr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 Atlase školství v tištěné podobě pro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Prahu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v elektronické formě pro celou republiku jsou i obecné informace k volbě střední školy.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Některé školy v minulých letech organizovaly Přijímačky nanečisto. Je potřeba sledovat webové stránky středních škol, zda v letošním školním roce bude tato možnost </w:t>
      </w:r>
      <w:proofErr w:type="gramStart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</w:t>
      </w:r>
      <w:proofErr w:type="gramEnd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pro které studenty (zda jen pro své budoucí či pro libovolné zájemce). Termín býval v den pololetních prázdnin.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Bylo by dobré využít nabídku učitelů matematiky a českého jazyka a aktivně se účastnit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Přípravného kurzu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k přijímacím zkouškám.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Pedagogicko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psychologická poradna nabízí možnost testů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profesní orientace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– objednat žáka musí zákonný zástupce a objednací lhůty jsou 6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8 týdnů.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Žáci, kteří se hlásí na maturitní obory a mají SPV (specifické potřeby vzdělávání) ve stupni podpůrných opatření 1.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5., mohou uplatnit při přijímacích zkouškách specifický přístup – např. prodloužení času, úpravu podmínek. Pro možnost tohoto uplatnění je třeba, aby zákonný zástupce kontaktoval pedagogicko-psychologickou poradnu, kterou s žákem již v minulosti navštívil, a požádal je o potvrzení. Poradna zváží, zda návrhu vyhoví.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Potvrzení je nutné doložit společně s přihláškou do 1. 3. 2022.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OBDOBNĚ PLATÍ </w:t>
      </w:r>
      <w:proofErr w:type="gramStart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</w:t>
      </w:r>
      <w:proofErr w:type="gramEnd"/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PRO ŽÁKY CIZINCE – zákonní zástupci kontaktují PPP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10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Potvrzení je nutné doložit společně s přihláškou do 1. 3. 2022.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Když by bylo potřeba některé věci konzultovat, vysvětlit či doplnit informaci, tak je možné kontaktovat kariérového poradce – žáci přímo ve škole, rodiče telefonicky či mailem. Je možné se domluvit na osobní schůzce.</w:t>
      </w: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Protože epidemiologická situace je složitá, je možné, že se některé termíny či podmínky budou měnit – ohledně vydávání přihlášek, </w:t>
      </w:r>
      <w:r w:rsidR="005039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ápisových lístků a dost možná i přijímacích zkoušek.</w:t>
      </w:r>
    </w:p>
    <w:p w:rsidR="00A00922" w:rsidRDefault="00A00922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5039FB" w:rsidRDefault="005039FB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5039FB" w:rsidRPr="00A00922" w:rsidRDefault="005039FB" w:rsidP="00DA6451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>Jak se budou vyplňovat přihlášky</w:t>
      </w:r>
      <w:r w:rsidR="00F22C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cs-CZ"/>
        </w:rPr>
        <w:t xml:space="preserve"> </w:t>
      </w:r>
    </w:p>
    <w:p w:rsidR="00A00922" w:rsidRPr="00A00922" w:rsidRDefault="00F22C8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Obory bez talentové zkoušky (maturitní i nematuritní)</w:t>
      </w:r>
    </w:p>
    <w:p w:rsidR="002751FE" w:rsidRPr="002751FE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275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iskopis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je možno vytisknout z webových stránek naší školy, příslušné střední školy nebo MŠMT.</w:t>
      </w:r>
    </w:p>
    <w:p w:rsidR="00A00922" w:rsidRPr="00A00922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 pololetním vysvědčení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donese žák nebo zákonný zástupce</w:t>
      </w:r>
      <w:r w:rsidR="00A26A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nejpozději </w:t>
      </w:r>
      <w:r w:rsidR="00A26AEA"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454E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8</w:t>
      </w:r>
      <w:r w:rsidR="00A26AEA"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. 2. 202</w:t>
      </w:r>
      <w:r w:rsidR="00454E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2</w:t>
      </w:r>
      <w:r w:rsidR="00A26A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vyplněnou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přihlášku do školy, 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kariérový poradce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zkontroluje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známky,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předloží zkontrolované přihlášky ředitelce školy k podpisu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předá je uchazeči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případné potvrzení od lékaře (jen u vybraných oborů – např. obory s výučním listem) bude na přihlášce v kolonce Závěr o zdravotní způsobilosti ke vzdělávání nebo na samostatném papíře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(vyřizujte až po kontrole přihlášek ve škole).</w:t>
      </w:r>
    </w:p>
    <w:p w:rsidR="00A00922" w:rsidRPr="00A00922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</w:t>
      </w:r>
      <w:r w:rsidR="00A00922" w:rsidRPr="00A00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ák či zákonný zástupce doručí přihlášku na střední školu do 1. 3. 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2751FE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ápisový lístek bude předán zákonnému zástupci či žákovi nejpozději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během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břez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2751FE" w:rsidRPr="00A00922" w:rsidRDefault="002751FE" w:rsidP="002751FE">
      <w:p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</w:p>
    <w:p w:rsidR="00A00922" w:rsidRPr="00A00922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cs-CZ"/>
        </w:rPr>
      </w:pPr>
      <w:r w:rsidRPr="002751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>Uchazeči o šestileté nebo osmileté studium</w:t>
      </w:r>
      <w:r w:rsidR="002751FE" w:rsidRPr="002751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na gymnáziu</w:t>
      </w:r>
    </w:p>
    <w:p w:rsidR="00A00922" w:rsidRPr="00A00922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o 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31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 1. 202</w:t>
      </w:r>
      <w:r w:rsidR="00454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2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nahlásí zájem kariérovému poradci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zákonní zástupci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– telefonicky, přes webové stránky školy mailem)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ákonný zástupce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vyplní po pololetním vysvědčení přihlášku z obou stran,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správnost údajů potvrdí svým podpisem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 doručí do školy (kariérovému poradci) ke kontrole a potvrzení nejpozději </w:t>
      </w:r>
      <w:r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1</w:t>
      </w:r>
      <w:r w:rsidR="00454E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8</w:t>
      </w:r>
      <w:r w:rsidRPr="00A26AE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. 2. 202</w:t>
      </w:r>
      <w:r w:rsidR="00454E4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F22C8E" w:rsidRDefault="00A26AEA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K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ariérový poradce 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zkontroluje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známky,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předloží zkontrolované přihlášky ředitelce školy k podpisu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předá je uchazeči</w:t>
      </w:r>
      <w:r w:rsid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nebo zákonnému zástupci.</w:t>
      </w:r>
    </w:p>
    <w:p w:rsidR="00F22C8E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</w:t>
      </w:r>
      <w:r w:rsidR="00A00922" w:rsidRPr="00F2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ák či zákonný zástupce doručí přihlášku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 střední školu</w:t>
      </w:r>
      <w:r w:rsidR="00A00922" w:rsidRPr="00F2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do 1. 3. 202</w:t>
      </w:r>
      <w:r w:rsidR="0045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ápisový lístek bude vydán zákonnému zástupci v případě přijetí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žáka</w:t>
      </w:r>
      <w:r w:rsidR="00A26AEA" w:rsidRPr="00F22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="00A00922"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a to po domluvě s kariérovým poradcem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A00922" w:rsidRPr="00A00922" w:rsidRDefault="00A00922" w:rsidP="00A0092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 </w:t>
      </w:r>
    </w:p>
    <w:p w:rsidR="00A00922" w:rsidRPr="00A00922" w:rsidRDefault="00A00922" w:rsidP="00A0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A00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                                                                                               </w:t>
      </w:r>
      <w:r w:rsidRPr="00A009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cs-CZ"/>
        </w:rPr>
        <w:t>Jana Gabašová</w:t>
      </w:r>
    </w:p>
    <w:p w:rsidR="00B335B2" w:rsidRPr="00A00922" w:rsidRDefault="00B335B2">
      <w:pPr>
        <w:rPr>
          <w:rFonts w:ascii="Times New Roman" w:hAnsi="Times New Roman" w:cs="Times New Roman"/>
        </w:rPr>
      </w:pPr>
    </w:p>
    <w:sectPr w:rsidR="00B335B2" w:rsidRPr="00A0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6D"/>
    <w:multiLevelType w:val="multilevel"/>
    <w:tmpl w:val="9E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0B46"/>
    <w:multiLevelType w:val="multilevel"/>
    <w:tmpl w:val="4D4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64566"/>
    <w:multiLevelType w:val="multilevel"/>
    <w:tmpl w:val="40A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3B83"/>
    <w:multiLevelType w:val="multilevel"/>
    <w:tmpl w:val="7BF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39D4"/>
    <w:multiLevelType w:val="multilevel"/>
    <w:tmpl w:val="A240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9AA30E0"/>
    <w:multiLevelType w:val="multilevel"/>
    <w:tmpl w:val="4DB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2"/>
    <w:rsid w:val="002751FE"/>
    <w:rsid w:val="0034583E"/>
    <w:rsid w:val="00454E46"/>
    <w:rsid w:val="005039FB"/>
    <w:rsid w:val="00A00922"/>
    <w:rsid w:val="00A26AEA"/>
    <w:rsid w:val="00B335B2"/>
    <w:rsid w:val="00BC42BB"/>
    <w:rsid w:val="00D04B25"/>
    <w:rsid w:val="00DA6451"/>
    <w:rsid w:val="00DF5A54"/>
    <w:rsid w:val="00E31708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6797-5D64-4963-A48D-723822DD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0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9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09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0922"/>
    <w:rPr>
      <w:b/>
      <w:bCs/>
    </w:rPr>
  </w:style>
  <w:style w:type="character" w:styleId="Zdraznn">
    <w:name w:val="Emphasis"/>
    <w:basedOn w:val="Standardnpsmoodstavce"/>
    <w:uiPriority w:val="20"/>
    <w:qFormat/>
    <w:rsid w:val="00A00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Gabašová Jana</dc:creator>
  <cp:keywords/>
  <dc:description/>
  <cp:lastModifiedBy>Jana Gabašová</cp:lastModifiedBy>
  <cp:revision>2</cp:revision>
  <dcterms:created xsi:type="dcterms:W3CDTF">2022-02-07T06:47:00Z</dcterms:created>
  <dcterms:modified xsi:type="dcterms:W3CDTF">2022-02-07T06:47:00Z</dcterms:modified>
</cp:coreProperties>
</file>